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宋体" w:hAnsi="Arial"/>
          <w:b/>
          <w:noProof/>
          <w:sz w:val="24"/>
          <w:lang w:eastAsia="zh-CN"/>
        </w:rPr>
        <w:t>3GPP TSG-RAN WG4 Meeting # 97-e                                  R4-201</w:t>
      </w:r>
      <w:r w:rsidR="00DB4CD7">
        <w:rPr>
          <w:rFonts w:ascii="Arial" w:eastAsia="宋体" w:hAnsi="Arial"/>
          <w:b/>
          <w:noProof/>
          <w:sz w:val="24"/>
          <w:lang w:eastAsia="zh-CN"/>
        </w:rPr>
        <w:t>5556</w:t>
      </w:r>
      <w:bookmarkStart w:id="5" w:name="_GoBack"/>
      <w:bookmarkEnd w:id="5"/>
    </w:p>
    <w:p w:rsidR="00EE53AA" w:rsidRPr="00A25229" w:rsidRDefault="00746750" w:rsidP="00746750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  <w:r w:rsidRPr="00746750">
        <w:rPr>
          <w:rFonts w:ascii="Arial" w:eastAsia="宋体" w:hAnsi="Arial"/>
          <w:b/>
          <w:noProof/>
          <w:sz w:val="24"/>
          <w:lang w:eastAsia="zh-CN"/>
        </w:rPr>
        <w:t>Electronic Meeting, 2nd – 13th November, 2020</w:t>
      </w:r>
      <w:bookmarkEnd w:id="0"/>
      <w:bookmarkEnd w:id="1"/>
    </w:p>
    <w:bookmarkEnd w:id="2"/>
    <w:p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F720B" w:rsidRPr="00BF720B">
        <w:rPr>
          <w:rFonts w:ascii="Arial" w:hAnsi="Arial" w:cs="Arial"/>
          <w:sz w:val="22"/>
        </w:rPr>
        <w:t>Discussion on how to support EN-DC band combinations for Roaming UE</w:t>
      </w:r>
      <w:r w:rsidR="005A625A">
        <w:rPr>
          <w:rFonts w:ascii="Arial" w:hAnsi="Arial" w:cs="Arial"/>
          <w:sz w:val="22"/>
        </w:rPr>
        <w:t>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416AF" w:rsidRPr="005838C2">
        <w:rPr>
          <w:rFonts w:ascii="Arial" w:eastAsia="宋体" w:hAnsi="Arial" w:cs="Arial"/>
          <w:sz w:val="22"/>
          <w:lang w:eastAsia="zh-CN"/>
        </w:rPr>
        <w:t>7</w:t>
      </w:r>
      <w:r w:rsidR="0020478F" w:rsidRPr="005838C2">
        <w:rPr>
          <w:rFonts w:ascii="Arial" w:eastAsia="宋体" w:hAnsi="Arial" w:cs="Arial"/>
          <w:sz w:val="22"/>
          <w:lang w:eastAsia="zh-CN"/>
        </w:rPr>
        <w:t>.</w:t>
      </w:r>
      <w:r w:rsidR="003416AF" w:rsidRPr="005838C2">
        <w:rPr>
          <w:rFonts w:ascii="Arial" w:eastAsia="宋体" w:hAnsi="Arial" w:cs="Arial"/>
          <w:sz w:val="22"/>
          <w:lang w:eastAsia="zh-CN"/>
        </w:rPr>
        <w:t>5</w:t>
      </w:r>
      <w:r w:rsidR="00D8213D" w:rsidRPr="005838C2">
        <w:rPr>
          <w:rFonts w:ascii="Arial" w:eastAsia="宋体" w:hAnsi="Arial" w:cs="Arial"/>
          <w:sz w:val="22"/>
          <w:lang w:eastAsia="zh-CN"/>
        </w:rPr>
        <w:t>.</w:t>
      </w:r>
      <w:r w:rsidR="00746750" w:rsidRPr="005838C2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3"/>
    <w:bookmarkEnd w:id="4"/>
    <w:p w:rsidR="00FC0076" w:rsidRPr="00B16EEF" w:rsidRDefault="007726F1" w:rsidP="004065E5">
      <w:pPr>
        <w:pStyle w:val="1"/>
      </w:pPr>
      <w:r w:rsidRPr="00B16EEF">
        <w:t>Introduction</w:t>
      </w:r>
    </w:p>
    <w:p w:rsidR="00FF2457" w:rsidRDefault="00746750" w:rsidP="00EF2B1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Currently, </w:t>
      </w:r>
      <w:r w:rsidR="005033F5">
        <w:rPr>
          <w:rFonts w:eastAsia="宋体"/>
          <w:lang w:val="en-US" w:eastAsia="zh-CN"/>
        </w:rPr>
        <w:t xml:space="preserve">some </w:t>
      </w:r>
      <w:r>
        <w:rPr>
          <w:rFonts w:eastAsia="宋体"/>
          <w:lang w:val="en-US" w:eastAsia="zh-CN"/>
        </w:rPr>
        <w:t xml:space="preserve">operators choose option 3 (EN-DC) NSA architecture to evolve from 4G to 5G networks. However, </w:t>
      </w:r>
      <w:bookmarkStart w:id="6" w:name="OLE_LINK49"/>
      <w:bookmarkStart w:id="7" w:name="OLE_LINK50"/>
      <w:r>
        <w:rPr>
          <w:rFonts w:eastAsia="宋体"/>
          <w:lang w:val="en-US" w:eastAsia="zh-CN"/>
        </w:rPr>
        <w:t>due to the lack of global unified</w:t>
      </w:r>
      <w:r w:rsidR="000F4665">
        <w:rPr>
          <w:rFonts w:eastAsia="宋体"/>
          <w:lang w:val="en-US" w:eastAsia="zh-CN"/>
        </w:rPr>
        <w:t xml:space="preserve"> ENDC band combinations</w:t>
      </w:r>
      <w:bookmarkEnd w:id="6"/>
      <w:bookmarkEnd w:id="7"/>
      <w:r w:rsidR="000F4665">
        <w:rPr>
          <w:rFonts w:eastAsia="宋体"/>
          <w:lang w:val="en-US" w:eastAsia="zh-CN"/>
        </w:rPr>
        <w:t xml:space="preserve">, UE vendors have to implement lots of EN-DC band combinations to meet global 5G roaming function. Meanwhile, dual UL was assumed as baseline for EN-DC band combinations. </w:t>
      </w:r>
      <w:r w:rsidR="00CA5E2D">
        <w:rPr>
          <w:rFonts w:eastAsia="宋体" w:hint="eastAsia"/>
          <w:lang w:val="en-US" w:eastAsia="zh-CN"/>
        </w:rPr>
        <w:t>It</w:t>
      </w:r>
      <w:r w:rsidR="00CA5E2D">
        <w:rPr>
          <w:rFonts w:eastAsia="宋体"/>
          <w:lang w:val="en-US" w:eastAsia="zh-CN"/>
        </w:rPr>
        <w:t xml:space="preserve"> will bring huge costs for UE vendors. </w:t>
      </w:r>
      <w:r w:rsidR="00CA5E2D" w:rsidRPr="00CA5E2D">
        <w:rPr>
          <w:rFonts w:eastAsia="宋体"/>
          <w:lang w:val="en-US" w:eastAsia="zh-CN"/>
        </w:rPr>
        <w:t xml:space="preserve">This is </w:t>
      </w:r>
      <w:r w:rsidR="00854ABB">
        <w:rPr>
          <w:rFonts w:eastAsia="宋体"/>
          <w:lang w:val="en-US" w:eastAsia="zh-CN"/>
        </w:rPr>
        <w:t>disadvantage</w:t>
      </w:r>
      <w:r w:rsidR="00CA5E2D" w:rsidRPr="00CA5E2D">
        <w:rPr>
          <w:rFonts w:eastAsia="宋体"/>
          <w:lang w:val="en-US" w:eastAsia="zh-CN"/>
        </w:rPr>
        <w:t xml:space="preserve"> to the popularization of 5G terminals and roaming experience.</w:t>
      </w:r>
      <w:r w:rsidR="00CA5E2D">
        <w:rPr>
          <w:rFonts w:eastAsia="宋体"/>
          <w:lang w:val="en-US" w:eastAsia="zh-CN"/>
        </w:rPr>
        <w:t xml:space="preserve"> In this paper, we’d like to discuss this issue.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640D88" w:rsidRDefault="00854ABB" w:rsidP="00BA4081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Roaming issue for NSA UE</w:t>
      </w:r>
    </w:p>
    <w:p w:rsidR="005033F5" w:rsidRDefault="00E270A3" w:rsidP="005A62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Global unified frequency band expanded the IMT industry scale, met the terminal’s roaming function and reduced product implementation costs. In the past, UE only need to support a few global frequency band to implement global roaming function, such as band 1, 2, 3, 4, 8. </w:t>
      </w:r>
      <w:r w:rsidR="005033F5">
        <w:rPr>
          <w:rFonts w:eastAsia="宋体"/>
          <w:lang w:eastAsia="zh-CN"/>
        </w:rPr>
        <w:t>Currently</w:t>
      </w:r>
      <w:r>
        <w:rPr>
          <w:rFonts w:eastAsia="宋体"/>
          <w:lang w:eastAsia="zh-CN"/>
        </w:rPr>
        <w:t xml:space="preserve">, </w:t>
      </w:r>
      <w:r w:rsidR="005033F5" w:rsidRPr="005033F5">
        <w:rPr>
          <w:rFonts w:eastAsia="宋体"/>
          <w:lang w:eastAsia="zh-CN"/>
        </w:rPr>
        <w:t>some operators choose option 3 (EN-DC) NSA architecture to evolve from 4G to 5G networks.</w:t>
      </w:r>
      <w:r w:rsidR="005033F5">
        <w:rPr>
          <w:rFonts w:eastAsia="宋体"/>
          <w:lang w:eastAsia="zh-CN"/>
        </w:rPr>
        <w:t xml:space="preserve"> However, the evolution direction of frequency band combinations is completely different for every operator because of the different situation about evolution strategy and </w:t>
      </w:r>
      <w:r w:rsidR="00F359FA">
        <w:rPr>
          <w:rFonts w:eastAsia="宋体"/>
          <w:lang w:eastAsia="zh-CN"/>
        </w:rPr>
        <w:t>owned frequency</w:t>
      </w:r>
      <w:r w:rsidR="005033F5">
        <w:rPr>
          <w:rFonts w:eastAsia="宋体"/>
          <w:lang w:eastAsia="zh-CN"/>
        </w:rPr>
        <w:t xml:space="preserve"> band. The main ENDC band combinations in three regions are listed as below in table 1, table 2 and table 3.</w:t>
      </w:r>
    </w:p>
    <w:p w:rsidR="005033F5" w:rsidRDefault="005033F5" w:rsidP="005A625A">
      <w:pPr>
        <w:rPr>
          <w:rFonts w:eastAsia="宋体"/>
          <w:lang w:eastAsia="zh-CN"/>
        </w:rPr>
      </w:pPr>
    </w:p>
    <w:p w:rsidR="0002455B" w:rsidRDefault="0002455B" w:rsidP="0002455B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D8B">
        <w:rPr>
          <w:noProof/>
        </w:rPr>
        <w:t>1</w:t>
      </w:r>
      <w:r>
        <w:fldChar w:fldCharType="end"/>
      </w:r>
      <w:r>
        <w:t xml:space="preserve"> </w:t>
      </w:r>
      <w:proofErr w:type="gramStart"/>
      <w:r w:rsidRPr="0002455B">
        <w:t>The</w:t>
      </w:r>
      <w:proofErr w:type="gramEnd"/>
      <w:r w:rsidRPr="0002455B">
        <w:t xml:space="preserve"> main ENDC band combinations in region</w:t>
      </w:r>
      <w:r>
        <w:t xml:space="preserve">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8"/>
        <w:gridCol w:w="1185"/>
        <w:gridCol w:w="924"/>
        <w:gridCol w:w="924"/>
        <w:gridCol w:w="924"/>
        <w:gridCol w:w="924"/>
        <w:gridCol w:w="924"/>
        <w:gridCol w:w="1006"/>
        <w:gridCol w:w="1006"/>
        <w:gridCol w:w="1006"/>
      </w:tblGrid>
      <w:tr w:rsidR="0002455B" w:rsidRPr="005033F5" w:rsidTr="0002455B">
        <w:trPr>
          <w:trHeight w:val="285"/>
        </w:trPr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Region 1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LTE/NR bands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n20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n28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n38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DC_1_n28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DC_1_n38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DC_3_n28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DC_3_n38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DC_7_n1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DC_7_n3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DC_7_n8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DC_7_n20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DC_7_n28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DC_7_n78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DC_8_n28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20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DC_20_n28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DC_20_n38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DC_20_n78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28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DC_28_n78</w:t>
            </w:r>
          </w:p>
        </w:tc>
      </w:tr>
      <w:tr w:rsidR="0002455B" w:rsidRPr="005033F5" w:rsidTr="0002455B">
        <w:trPr>
          <w:trHeight w:val="285"/>
        </w:trPr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38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DC_(n)38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F5" w:rsidRPr="005033F5" w:rsidRDefault="005033F5" w:rsidP="005033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5033F5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DC_38_n78</w:t>
            </w:r>
          </w:p>
        </w:tc>
      </w:tr>
    </w:tbl>
    <w:p w:rsidR="005033F5" w:rsidRDefault="005033F5" w:rsidP="005A625A">
      <w:pPr>
        <w:rPr>
          <w:rFonts w:eastAsia="宋体"/>
          <w:lang w:eastAsia="zh-CN"/>
        </w:rPr>
      </w:pPr>
    </w:p>
    <w:p w:rsidR="00494068" w:rsidRDefault="00494068" w:rsidP="00494068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D8B">
        <w:rPr>
          <w:noProof/>
        </w:rPr>
        <w:t>2</w:t>
      </w:r>
      <w:r>
        <w:fldChar w:fldCharType="end"/>
      </w:r>
      <w:r w:rsidRPr="00494068">
        <w:t xml:space="preserve"> </w:t>
      </w:r>
      <w:proofErr w:type="gramStart"/>
      <w:r w:rsidRPr="0002455B">
        <w:t>The</w:t>
      </w:r>
      <w:proofErr w:type="gramEnd"/>
      <w:r w:rsidRPr="0002455B">
        <w:t xml:space="preserve"> main ENDC band combinations in region</w:t>
      </w:r>
      <w:r>
        <w:t xml:space="preserve">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8"/>
        <w:gridCol w:w="958"/>
        <w:gridCol w:w="757"/>
        <w:gridCol w:w="820"/>
        <w:gridCol w:w="820"/>
        <w:gridCol w:w="688"/>
        <w:gridCol w:w="820"/>
        <w:gridCol w:w="820"/>
        <w:gridCol w:w="820"/>
        <w:gridCol w:w="820"/>
        <w:gridCol w:w="820"/>
        <w:gridCol w:w="820"/>
      </w:tblGrid>
      <w:tr w:rsidR="0002455B" w:rsidRPr="0002455B" w:rsidTr="00494068">
        <w:trPr>
          <w:trHeight w:val="285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Region 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LTE/NR bands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n12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n25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n26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n28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n41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n48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n66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n77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DC_2_n41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DC_2_n48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DC_2_n66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DC_2_n71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DC_2_n77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DC_4_n2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DC_4_n28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DC_4_n41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12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DC_12_n2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DC_(n)12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DC_12_n25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DC_12_n41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DC_12_n66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26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DC_26_n25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DC_26_n41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DC_26_n77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DC_41_n28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DC_41_n41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DC_41_n77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DC_48_n12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DC_48_n25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DC_48_n48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DC_48_n66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DC_48_n71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66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DC_66_n41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DC_66_n48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DC_66_n66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DC_66_n71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DC_66_n77</w:t>
            </w:r>
          </w:p>
        </w:tc>
      </w:tr>
      <w:tr w:rsidR="00494068" w:rsidRPr="0002455B" w:rsidTr="00494068">
        <w:trPr>
          <w:trHeight w:val="28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71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DC_71_n48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DC_71_n66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DC_(n)71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</w:tr>
    </w:tbl>
    <w:p w:rsidR="0002455B" w:rsidRDefault="0002455B" w:rsidP="005A625A">
      <w:pPr>
        <w:rPr>
          <w:rFonts w:eastAsia="宋体"/>
          <w:lang w:eastAsia="zh-CN"/>
        </w:rPr>
      </w:pPr>
    </w:p>
    <w:p w:rsidR="00494068" w:rsidRDefault="00494068" w:rsidP="00494068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D8B">
        <w:rPr>
          <w:noProof/>
        </w:rPr>
        <w:t>3</w:t>
      </w:r>
      <w:r>
        <w:fldChar w:fldCharType="end"/>
      </w:r>
      <w:r w:rsidRPr="00494068">
        <w:t xml:space="preserve"> </w:t>
      </w:r>
      <w:proofErr w:type="gramStart"/>
      <w:r w:rsidRPr="0002455B">
        <w:t>The</w:t>
      </w:r>
      <w:proofErr w:type="gramEnd"/>
      <w:r w:rsidRPr="0002455B">
        <w:t xml:space="preserve"> main ENDC band combinations in region</w:t>
      </w:r>
      <w:r>
        <w:t xml:space="preserve"> 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1200"/>
        <w:gridCol w:w="1017"/>
        <w:gridCol w:w="1017"/>
        <w:gridCol w:w="1017"/>
        <w:gridCol w:w="1017"/>
      </w:tblGrid>
      <w:tr w:rsidR="0002455B" w:rsidRPr="0002455B" w:rsidTr="0002455B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Region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LTE/NR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DC_5_n78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DC_5_n79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DC_8_n79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DC_18_n77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DC_18_n78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DC_18_n79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DC_19_n77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DC_19_n78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DC_19_n79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DC_28_n79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DC_39_n41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DC_39_n78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DC_39_n79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DC_40_n41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DC_40_n77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DC_40_n78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DC_40_n79</w:t>
            </w:r>
          </w:p>
        </w:tc>
      </w:tr>
      <w:tr w:rsidR="0002455B" w:rsidRPr="0002455B" w:rsidTr="0002455B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band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5B" w:rsidRPr="0002455B" w:rsidRDefault="0002455B" w:rsidP="000245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</w:pPr>
            <w:r w:rsidRPr="0002455B">
              <w:rPr>
                <w:rFonts w:ascii="Arial" w:eastAsia="宋体" w:hAnsi="Arial" w:cs="Arial"/>
                <w:sz w:val="15"/>
                <w:szCs w:val="15"/>
                <w:lang w:val="en-US" w:eastAsia="zh-CN"/>
              </w:rPr>
              <w:t>DC_41_n79</w:t>
            </w:r>
          </w:p>
        </w:tc>
      </w:tr>
    </w:tbl>
    <w:p w:rsidR="0002455B" w:rsidRDefault="0002455B" w:rsidP="005A625A">
      <w:pPr>
        <w:rPr>
          <w:rFonts w:eastAsia="宋体"/>
          <w:lang w:eastAsia="zh-CN"/>
        </w:rPr>
      </w:pPr>
    </w:p>
    <w:p w:rsidR="005A625A" w:rsidRDefault="00494068" w:rsidP="005A625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 can be easily found that almost all possibilities for the ENDC band combinations are introduced into the specifications. </w:t>
      </w:r>
      <w:bookmarkStart w:id="8" w:name="OLE_LINK55"/>
      <w:bookmarkStart w:id="9" w:name="OLE_LINK56"/>
      <w:r w:rsidR="00271A09">
        <w:rPr>
          <w:rFonts w:eastAsia="宋体"/>
          <w:lang w:eastAsia="zh-CN"/>
        </w:rPr>
        <w:t>No one can find the EN-DC band combinations that will be used as a global unified EN-DC band combination or even in most of the areas in the world.</w:t>
      </w:r>
      <w:bookmarkEnd w:id="8"/>
      <w:bookmarkEnd w:id="9"/>
      <w:r w:rsidR="00271A09">
        <w:rPr>
          <w:rFonts w:eastAsia="宋体"/>
          <w:lang w:eastAsia="zh-CN"/>
        </w:rPr>
        <w:t xml:space="preserve"> </w:t>
      </w:r>
      <w:bookmarkStart w:id="10" w:name="OLE_LINK57"/>
      <w:r w:rsidR="00271A09">
        <w:rPr>
          <w:rFonts w:eastAsia="宋体"/>
          <w:lang w:eastAsia="zh-CN"/>
        </w:rPr>
        <w:t xml:space="preserve">In order to meet the global 5G roaming function, </w:t>
      </w:r>
      <w:r w:rsidR="005033F5" w:rsidRPr="005033F5">
        <w:rPr>
          <w:rFonts w:eastAsia="宋体"/>
          <w:lang w:eastAsia="zh-CN"/>
        </w:rPr>
        <w:t>UE vendors have to implement lo</w:t>
      </w:r>
      <w:r w:rsidR="00271A09">
        <w:rPr>
          <w:rFonts w:eastAsia="宋体"/>
          <w:lang w:eastAsia="zh-CN"/>
        </w:rPr>
        <w:t xml:space="preserve">ts of EN-DC band combinations </w:t>
      </w:r>
      <w:r w:rsidR="005033F5" w:rsidRPr="005033F5">
        <w:rPr>
          <w:rFonts w:eastAsia="宋体"/>
          <w:lang w:eastAsia="zh-CN"/>
        </w:rPr>
        <w:t>due to the lack of global unified ENDC band combinations.</w:t>
      </w:r>
      <w:bookmarkEnd w:id="10"/>
    </w:p>
    <w:p w:rsidR="00271A09" w:rsidRPr="00022AAB" w:rsidRDefault="00271A09" w:rsidP="00271A09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1:</w:t>
      </w:r>
      <w:r w:rsidRPr="00C771C2">
        <w:rPr>
          <w:rFonts w:eastAsia="宋体"/>
          <w:b/>
          <w:lang w:eastAsia="zh-CN"/>
        </w:rPr>
        <w:t xml:space="preserve"> </w:t>
      </w:r>
      <w:r w:rsidRPr="00271A09">
        <w:rPr>
          <w:rFonts w:eastAsia="宋体"/>
          <w:b/>
          <w:lang w:eastAsia="zh-CN"/>
        </w:rPr>
        <w:t>In order to meet the global 5G roaming function, UE vendors have to implement lots of EN-DC band combinations due to the lack of global unified ENDC band combinations.</w:t>
      </w:r>
    </w:p>
    <w:p w:rsidR="00854ABB" w:rsidRDefault="005A625A" w:rsidP="005A625A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 w:rsidRPr="005A625A">
        <w:rPr>
          <w:rFonts w:eastAsia="宋体"/>
          <w:lang w:eastAsia="zh-CN"/>
        </w:rPr>
        <w:t>uge costs</w:t>
      </w:r>
      <w:r>
        <w:rPr>
          <w:rFonts w:eastAsia="宋体"/>
          <w:lang w:eastAsia="zh-CN"/>
        </w:rPr>
        <w:t xml:space="preserve"> vs </w:t>
      </w:r>
      <w:r w:rsidR="001D4063">
        <w:rPr>
          <w:rFonts w:eastAsia="宋体"/>
          <w:lang w:eastAsia="zh-CN"/>
        </w:rPr>
        <w:t>r</w:t>
      </w:r>
      <w:r w:rsidRPr="005A625A">
        <w:rPr>
          <w:rFonts w:eastAsia="宋体"/>
          <w:lang w:eastAsia="zh-CN"/>
        </w:rPr>
        <w:t>oaming experience</w:t>
      </w:r>
    </w:p>
    <w:p w:rsidR="008D2180" w:rsidRDefault="008D2180" w:rsidP="008D2180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130062" cy="2686372"/>
            <wp:effectExtent l="0" t="0" r="3810" b="0"/>
            <wp:docPr id="6" name="图片 6" descr="C:\Users\z00471447\AppData\Roaming\eSpace_Desktop\UserData\z00471447\imagefiles\BF61862A-4815-44AF-A007-9E3127F2A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F61862A-4815-44AF-A007-9E3127F2AE17" descr="C:\Users\z00471447\AppData\Roaming\eSpace_Desktop\UserData\z00471447\imagefiles\BF61862A-4815-44AF-A007-9E3127F2AE1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322" cy="270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180" w:rsidRDefault="008D2180" w:rsidP="008D2180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8D2180">
        <w:t xml:space="preserve"> </w:t>
      </w:r>
      <w:proofErr w:type="gramStart"/>
      <w:r w:rsidRPr="008D2180">
        <w:t>The</w:t>
      </w:r>
      <w:proofErr w:type="gramEnd"/>
      <w:r w:rsidRPr="008D2180">
        <w:t xml:space="preserve"> example UE RF architecture for the EN-DC band combinations</w:t>
      </w:r>
    </w:p>
    <w:p w:rsidR="008D2180" w:rsidRPr="008D2180" w:rsidRDefault="008D2180" w:rsidP="008D2180">
      <w:pPr>
        <w:rPr>
          <w:rFonts w:eastAsia="宋体"/>
        </w:rPr>
      </w:pPr>
      <w:r>
        <w:rPr>
          <w:rFonts w:eastAsia="宋体"/>
          <w:lang w:eastAsia="zh-CN"/>
        </w:rPr>
        <w:lastRenderedPageBreak/>
        <w:t>Generally, d</w:t>
      </w:r>
      <w:r w:rsidRPr="00201AFD">
        <w:rPr>
          <w:rFonts w:eastAsia="宋体"/>
          <w:lang w:eastAsia="zh-CN"/>
        </w:rPr>
        <w:t>ual UL was assumed as baseline for EN-DC band combinations.</w:t>
      </w:r>
      <w:r>
        <w:rPr>
          <w:rFonts w:eastAsia="宋体"/>
          <w:lang w:eastAsia="zh-CN"/>
        </w:rPr>
        <w:t xml:space="preserve"> It means </w:t>
      </w:r>
      <w:r w:rsidR="008D534E">
        <w:rPr>
          <w:rFonts w:eastAsia="宋体"/>
          <w:lang w:eastAsia="zh-CN"/>
        </w:rPr>
        <w:t>tighter</w:t>
      </w:r>
      <w:r>
        <w:rPr>
          <w:rFonts w:eastAsia="宋体"/>
          <w:lang w:eastAsia="zh-CN"/>
        </w:rPr>
        <w:t xml:space="preserve"> requirements on terminal technology implementation and corresponding </w:t>
      </w:r>
      <w:r w:rsidR="008D534E">
        <w:rPr>
          <w:rFonts w:eastAsia="宋体"/>
          <w:lang w:eastAsia="zh-CN"/>
        </w:rPr>
        <w:t xml:space="preserve">more expensive </w:t>
      </w:r>
      <w:r>
        <w:rPr>
          <w:rFonts w:eastAsia="宋体"/>
          <w:lang w:eastAsia="zh-CN"/>
        </w:rPr>
        <w:t xml:space="preserve">costs for UE. </w:t>
      </w:r>
      <w:r>
        <w:rPr>
          <w:rFonts w:eastAsia="宋体" w:hint="eastAsia"/>
          <w:lang w:eastAsia="zh-CN"/>
        </w:rPr>
        <w:t>If</w:t>
      </w:r>
      <w:r>
        <w:rPr>
          <w:rFonts w:eastAsia="宋体"/>
          <w:lang w:eastAsia="zh-CN"/>
        </w:rPr>
        <w:t xml:space="preserve"> UE need to support a dual 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EN-DC band combination, additional a pair of RF chain is needed. In order to remove the impact of IMD and harmonic</w:t>
      </w:r>
      <w:r w:rsidRPr="0094709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interference, good performance PA, </w:t>
      </w:r>
      <w:r w:rsidRPr="008D2180">
        <w:rPr>
          <w:rFonts w:eastAsia="宋体"/>
          <w:lang w:eastAsia="zh-CN"/>
        </w:rPr>
        <w:t>wideband high efficiency antenna</w:t>
      </w:r>
      <w:r>
        <w:rPr>
          <w:rFonts w:eastAsia="宋体"/>
          <w:lang w:eastAsia="zh-CN"/>
        </w:rPr>
        <w:t xml:space="preserve">, post PA filter and diplexer/duplexer need to be implemented into the terminal. The </w:t>
      </w:r>
      <w:r w:rsidRPr="008D2180">
        <w:rPr>
          <w:rFonts w:eastAsia="宋体"/>
          <w:lang w:eastAsia="zh-CN"/>
        </w:rPr>
        <w:t>example UE RF architecture</w:t>
      </w:r>
      <w:r>
        <w:rPr>
          <w:rFonts w:eastAsia="宋体"/>
          <w:lang w:eastAsia="zh-CN"/>
        </w:rPr>
        <w:t xml:space="preserve"> for the EN-DC band combinations is shown in figure 1.</w:t>
      </w:r>
    </w:p>
    <w:p w:rsidR="00BA616D" w:rsidRDefault="00947093" w:rsidP="005A62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All of the above, the only one EN-DC band combination is considered</w:t>
      </w:r>
      <w:r w:rsidR="00F640F0">
        <w:rPr>
          <w:rFonts w:eastAsia="宋体"/>
          <w:lang w:eastAsia="zh-CN"/>
        </w:rPr>
        <w:t xml:space="preserve"> as an example</w:t>
      </w:r>
      <w:r>
        <w:rPr>
          <w:rFonts w:eastAsia="宋体"/>
          <w:lang w:eastAsia="zh-CN"/>
        </w:rPr>
        <w:t>. However, for the specific ENDC band combination, maybe only a few countries or operators will use them. UE may never roam to that country</w:t>
      </w:r>
      <w:r w:rsidR="003C72E0">
        <w:rPr>
          <w:rFonts w:eastAsia="宋体"/>
          <w:lang w:eastAsia="zh-CN"/>
        </w:rPr>
        <w:t xml:space="preserve"> or network</w:t>
      </w:r>
      <w:r>
        <w:rPr>
          <w:rFonts w:eastAsia="宋体"/>
          <w:lang w:eastAsia="zh-CN"/>
        </w:rPr>
        <w:t xml:space="preserve">. UE vendor or IMT industry </w:t>
      </w:r>
      <w:r w:rsidR="00C629DC">
        <w:rPr>
          <w:rFonts w:eastAsia="宋体"/>
          <w:lang w:eastAsia="zh-CN"/>
        </w:rPr>
        <w:t xml:space="preserve">have to </w:t>
      </w:r>
      <w:r>
        <w:rPr>
          <w:rFonts w:eastAsia="宋体"/>
          <w:lang w:eastAsia="zh-CN"/>
        </w:rPr>
        <w:t>pay a disproportionate</w:t>
      </w:r>
      <w:r w:rsidR="001401D8">
        <w:rPr>
          <w:rFonts w:eastAsia="宋体"/>
          <w:lang w:eastAsia="zh-CN"/>
        </w:rPr>
        <w:t xml:space="preserve"> price to the </w:t>
      </w:r>
      <w:r w:rsidR="00C629DC">
        <w:rPr>
          <w:rFonts w:eastAsia="宋体"/>
          <w:lang w:eastAsia="zh-CN"/>
        </w:rPr>
        <w:t xml:space="preserve">roaming </w:t>
      </w:r>
      <w:r w:rsidR="001401D8">
        <w:rPr>
          <w:rFonts w:eastAsia="宋体"/>
          <w:lang w:eastAsia="zh-CN"/>
        </w:rPr>
        <w:t>revenue</w:t>
      </w:r>
      <w:r w:rsidR="00C629DC">
        <w:rPr>
          <w:rFonts w:eastAsia="宋体"/>
          <w:lang w:eastAsia="zh-CN"/>
        </w:rPr>
        <w:t xml:space="preserve">. </w:t>
      </w:r>
      <w:bookmarkStart w:id="11" w:name="OLE_LINK58"/>
      <w:bookmarkStart w:id="12" w:name="OLE_LINK59"/>
      <w:r w:rsidR="00C629DC">
        <w:rPr>
          <w:rFonts w:eastAsia="宋体"/>
          <w:lang w:eastAsia="zh-CN"/>
        </w:rPr>
        <w:t xml:space="preserve">Considering so many ENDC band combination globally, </w:t>
      </w:r>
      <w:bookmarkEnd w:id="11"/>
      <w:bookmarkEnd w:id="12"/>
      <w:r w:rsidR="003C72E0">
        <w:rPr>
          <w:rFonts w:eastAsia="宋体"/>
          <w:lang w:eastAsia="zh-CN"/>
        </w:rPr>
        <w:t xml:space="preserve">it’s unrealistic to ask the roaming UE to implement all of them with dual UL </w:t>
      </w:r>
      <w:proofErr w:type="spellStart"/>
      <w:proofErr w:type="gramStart"/>
      <w:r w:rsidR="003C72E0">
        <w:rPr>
          <w:rFonts w:eastAsia="宋体"/>
          <w:lang w:eastAsia="zh-CN"/>
        </w:rPr>
        <w:t>Tx</w:t>
      </w:r>
      <w:proofErr w:type="spellEnd"/>
      <w:proofErr w:type="gramEnd"/>
      <w:r w:rsidR="003C72E0">
        <w:rPr>
          <w:rFonts w:eastAsia="宋体"/>
          <w:lang w:eastAsia="zh-CN"/>
        </w:rPr>
        <w:t>.</w:t>
      </w:r>
    </w:p>
    <w:p w:rsidR="005A625A" w:rsidRPr="001D4063" w:rsidRDefault="008D2180" w:rsidP="005A625A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2:</w:t>
      </w:r>
      <w:r w:rsidRPr="00C771C2">
        <w:rPr>
          <w:rFonts w:eastAsia="宋体"/>
          <w:b/>
          <w:lang w:eastAsia="zh-CN"/>
        </w:rPr>
        <w:t xml:space="preserve"> </w:t>
      </w:r>
      <w:r w:rsidRPr="008D2180">
        <w:rPr>
          <w:rFonts w:eastAsia="宋体"/>
          <w:b/>
          <w:lang w:eastAsia="zh-CN"/>
        </w:rPr>
        <w:t>UE vendo</w:t>
      </w:r>
      <w:r w:rsidR="002C3EC5">
        <w:rPr>
          <w:rFonts w:eastAsia="宋体"/>
          <w:b/>
          <w:lang w:eastAsia="zh-CN"/>
        </w:rPr>
        <w:t xml:space="preserve">r or IMT industry have to pay an expensive </w:t>
      </w:r>
      <w:r w:rsidRPr="008D2180">
        <w:rPr>
          <w:rFonts w:eastAsia="宋体"/>
          <w:b/>
          <w:lang w:eastAsia="zh-CN"/>
        </w:rPr>
        <w:t xml:space="preserve">price to the roaming </w:t>
      </w:r>
      <w:r w:rsidR="002C3EC5">
        <w:rPr>
          <w:rFonts w:eastAsia="宋体"/>
          <w:b/>
          <w:lang w:eastAsia="zh-CN"/>
        </w:rPr>
        <w:t xml:space="preserve">experience, if UE implements all the EN-DC band combinations with dual UL </w:t>
      </w:r>
      <w:proofErr w:type="spellStart"/>
      <w:proofErr w:type="gramStart"/>
      <w:r w:rsidR="002C3EC5">
        <w:rPr>
          <w:rFonts w:eastAsia="宋体"/>
          <w:b/>
          <w:lang w:eastAsia="zh-CN"/>
        </w:rPr>
        <w:t>Tx</w:t>
      </w:r>
      <w:proofErr w:type="spellEnd"/>
      <w:proofErr w:type="gramEnd"/>
      <w:r w:rsidR="002C3EC5">
        <w:rPr>
          <w:rFonts w:eastAsia="宋体"/>
          <w:b/>
          <w:lang w:eastAsia="zh-CN"/>
        </w:rPr>
        <w:t xml:space="preserve"> that is only used in the roaming scenario.</w:t>
      </w:r>
    </w:p>
    <w:p w:rsidR="005A625A" w:rsidRPr="005A625A" w:rsidRDefault="00662C9E" w:rsidP="001D4063">
      <w:pPr>
        <w:pStyle w:val="2"/>
        <w:spacing w:after="240"/>
        <w:rPr>
          <w:lang w:eastAsia="zh-CN"/>
        </w:rPr>
      </w:pPr>
      <w:r>
        <w:rPr>
          <w:rFonts w:eastAsiaTheme="minorEastAsia"/>
          <w:lang w:eastAsia="zh-CN"/>
        </w:rPr>
        <w:t xml:space="preserve">Advantage to relax </w:t>
      </w:r>
      <w:bookmarkStart w:id="13" w:name="OLE_LINK29"/>
      <w:bookmarkStart w:id="14" w:name="OLE_LINK30"/>
      <w:r w:rsidR="00054D8B">
        <w:rPr>
          <w:rFonts w:eastAsiaTheme="minorEastAsia"/>
          <w:lang w:eastAsia="zh-CN"/>
        </w:rPr>
        <w:t xml:space="preserve">EN-DC </w:t>
      </w:r>
      <w:r>
        <w:rPr>
          <w:rFonts w:eastAsiaTheme="minorEastAsia"/>
          <w:lang w:eastAsia="zh-CN"/>
        </w:rPr>
        <w:t xml:space="preserve">UE </w:t>
      </w:r>
      <w:proofErr w:type="spellStart"/>
      <w:r w:rsidR="00054D8B">
        <w:rPr>
          <w:rFonts w:eastAsiaTheme="minorEastAsia"/>
          <w:lang w:eastAsia="zh-CN"/>
        </w:rPr>
        <w:t>Tx</w:t>
      </w:r>
      <w:proofErr w:type="spellEnd"/>
      <w:r w:rsidR="00054D8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capability </w:t>
      </w:r>
      <w:r w:rsidR="001D4063">
        <w:rPr>
          <w:rFonts w:eastAsiaTheme="minorEastAsia"/>
          <w:lang w:eastAsia="zh-CN"/>
        </w:rPr>
        <w:t xml:space="preserve">for roaming </w:t>
      </w:r>
      <w:r w:rsidR="009C0B32">
        <w:rPr>
          <w:rFonts w:eastAsiaTheme="minorEastAsia"/>
          <w:lang w:eastAsia="zh-CN"/>
        </w:rPr>
        <w:t>scenario</w:t>
      </w:r>
      <w:bookmarkEnd w:id="13"/>
      <w:bookmarkEnd w:id="14"/>
    </w:p>
    <w:p w:rsidR="0082081C" w:rsidRDefault="0082081C" w:rsidP="00E32C9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to the implementation of EN-DC band combinations for the roaming scenario, </w:t>
      </w:r>
      <w:r w:rsidR="00873B51">
        <w:rPr>
          <w:rFonts w:eastAsia="宋体" w:hint="eastAsia"/>
          <w:lang w:eastAsia="zh-CN"/>
        </w:rPr>
        <w:t>w</w:t>
      </w:r>
      <w:r w:rsidR="00873B51">
        <w:rPr>
          <w:rFonts w:eastAsia="宋体"/>
          <w:lang w:eastAsia="zh-CN"/>
        </w:rPr>
        <w:t>e provide a proposal as below to balance the terminal’s costs and roaming experience</w:t>
      </w:r>
      <w:r>
        <w:rPr>
          <w:rFonts w:eastAsia="宋体"/>
          <w:lang w:eastAsia="zh-CN"/>
        </w:rPr>
        <w:t>.</w:t>
      </w:r>
    </w:p>
    <w:p w:rsidR="0082081C" w:rsidRDefault="00873B51" w:rsidP="00873B51">
      <w:pPr>
        <w:spacing w:after="120"/>
        <w:jc w:val="both"/>
        <w:rPr>
          <w:rFonts w:eastAsia="宋体"/>
          <w:b/>
          <w:lang w:eastAsia="zh-CN"/>
        </w:rPr>
      </w:pPr>
      <w:bookmarkStart w:id="15" w:name="OLE_LINK31"/>
      <w:bookmarkStart w:id="16" w:name="OLE_LINK32"/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1:</w:t>
      </w:r>
      <w:r w:rsidRPr="00C771C2">
        <w:rPr>
          <w:rFonts w:eastAsia="宋体"/>
          <w:b/>
          <w:lang w:eastAsia="zh-CN"/>
        </w:rPr>
        <w:t xml:space="preserve"> </w:t>
      </w:r>
      <w:r w:rsidR="0082081C" w:rsidRPr="00873B51">
        <w:rPr>
          <w:rFonts w:eastAsia="宋体"/>
          <w:b/>
          <w:lang w:eastAsia="zh-CN"/>
        </w:rPr>
        <w:t>UE is allowed to i</w:t>
      </w:r>
      <w:r w:rsidR="00F359FA">
        <w:rPr>
          <w:rFonts w:eastAsia="宋体"/>
          <w:b/>
          <w:lang w:eastAsia="zh-CN"/>
        </w:rPr>
        <w:t>ndicate</w:t>
      </w:r>
      <w:r w:rsidR="0082081C" w:rsidRPr="00873B51">
        <w:rPr>
          <w:rFonts w:eastAsia="宋体"/>
          <w:b/>
          <w:lang w:eastAsia="zh-CN"/>
        </w:rPr>
        <w:t xml:space="preserve"> "only single switched UL" for </w:t>
      </w:r>
      <w:r w:rsidR="00787AA6">
        <w:rPr>
          <w:rFonts w:eastAsia="宋体"/>
          <w:b/>
          <w:lang w:eastAsia="zh-CN"/>
        </w:rPr>
        <w:t xml:space="preserve">any </w:t>
      </w:r>
      <w:r w:rsidR="0082081C" w:rsidRPr="00873B51">
        <w:rPr>
          <w:rFonts w:eastAsia="宋体"/>
          <w:b/>
          <w:lang w:eastAsia="zh-CN"/>
        </w:rPr>
        <w:t>EN-DC band combinations when roaming.</w:t>
      </w:r>
      <w:bookmarkEnd w:id="15"/>
      <w:bookmarkEnd w:id="16"/>
    </w:p>
    <w:p w:rsidR="00873B51" w:rsidRDefault="00873B51" w:rsidP="00873B51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At least, t</w:t>
      </w:r>
      <w:r w:rsidRPr="00873B51">
        <w:rPr>
          <w:rFonts w:eastAsia="宋体"/>
          <w:lang w:eastAsia="zh-CN"/>
        </w:rPr>
        <w:t>here are</w:t>
      </w:r>
      <w:r>
        <w:rPr>
          <w:rFonts w:eastAsia="宋体"/>
          <w:lang w:eastAsia="zh-CN"/>
        </w:rPr>
        <w:t xml:space="preserve"> five advantages listed as below.</w:t>
      </w:r>
    </w:p>
    <w:p w:rsidR="00873B51" w:rsidRPr="008303F5" w:rsidRDefault="00873B51" w:rsidP="00873B51">
      <w:pPr>
        <w:spacing w:after="120"/>
        <w:jc w:val="both"/>
        <w:rPr>
          <w:rFonts w:eastAsia="宋体"/>
          <w:b/>
          <w:lang w:eastAsia="zh-CN"/>
        </w:rPr>
      </w:pPr>
      <w:r w:rsidRPr="008303F5">
        <w:rPr>
          <w:rFonts w:eastAsia="宋体"/>
          <w:b/>
          <w:lang w:eastAsia="zh-CN"/>
        </w:rPr>
        <w:t>1) Enhance the UL coverage</w:t>
      </w:r>
    </w:p>
    <w:p w:rsidR="00873B51" w:rsidRDefault="00873B51" w:rsidP="00873B51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it is known to all, </w:t>
      </w:r>
      <w:r w:rsidR="0034093F">
        <w:rPr>
          <w:rFonts w:eastAsia="宋体"/>
          <w:lang w:eastAsia="zh-CN"/>
        </w:rPr>
        <w:t xml:space="preserve">the uplink coverage of a UE is always a bottleneck instead of the uplink capacity. Simultaneous dual </w:t>
      </w:r>
      <w:proofErr w:type="spellStart"/>
      <w:proofErr w:type="gramStart"/>
      <w:r w:rsidR="0034093F">
        <w:rPr>
          <w:rFonts w:eastAsia="宋体"/>
          <w:lang w:eastAsia="zh-CN"/>
        </w:rPr>
        <w:t>Tx</w:t>
      </w:r>
      <w:proofErr w:type="spellEnd"/>
      <w:proofErr w:type="gramEnd"/>
      <w:r w:rsidR="0034093F">
        <w:rPr>
          <w:rFonts w:eastAsia="宋体"/>
          <w:lang w:eastAsia="zh-CN"/>
        </w:rPr>
        <w:t xml:space="preserve"> doesn’t help improve uplink coverage. </w:t>
      </w:r>
      <w:r w:rsidR="001D457E">
        <w:rPr>
          <w:rFonts w:eastAsia="宋体"/>
          <w:lang w:eastAsia="zh-CN"/>
        </w:rPr>
        <w:t xml:space="preserve">On the contrary, UE needs to maintain two uplinks using the limited </w:t>
      </w:r>
      <w:r w:rsidR="00BF2123" w:rsidRPr="00BF2123">
        <w:rPr>
          <w:rFonts w:eastAsia="宋体"/>
          <w:lang w:eastAsia="zh-CN"/>
        </w:rPr>
        <w:t>transmission</w:t>
      </w:r>
      <w:r w:rsidR="001D457E">
        <w:rPr>
          <w:rFonts w:eastAsia="宋体"/>
          <w:lang w:eastAsia="zh-CN"/>
        </w:rPr>
        <w:t xml:space="preserve"> power. </w:t>
      </w:r>
      <w:r w:rsidR="00F359FA">
        <w:rPr>
          <w:rFonts w:eastAsia="宋体"/>
          <w:lang w:eastAsia="zh-CN"/>
        </w:rPr>
        <w:t>Using single UL transmission can help improve uplink coverage.</w:t>
      </w:r>
    </w:p>
    <w:p w:rsidR="00F359FA" w:rsidRPr="008303F5" w:rsidRDefault="00F359FA" w:rsidP="00873B51">
      <w:pPr>
        <w:spacing w:after="120"/>
        <w:jc w:val="both"/>
        <w:rPr>
          <w:rFonts w:eastAsia="宋体"/>
          <w:b/>
          <w:lang w:eastAsia="zh-CN"/>
        </w:rPr>
      </w:pPr>
      <w:r w:rsidRPr="008303F5">
        <w:rPr>
          <w:rFonts w:eastAsia="宋体"/>
          <w:b/>
          <w:lang w:eastAsia="zh-CN"/>
        </w:rPr>
        <w:t>2) Decrease the costs when UE roaming</w:t>
      </w:r>
    </w:p>
    <w:p w:rsidR="00F359FA" w:rsidRDefault="00F359FA" w:rsidP="00873B51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efault dual </w:t>
      </w:r>
      <w:proofErr w:type="spellStart"/>
      <w:proofErr w:type="gramStart"/>
      <w:r>
        <w:rPr>
          <w:rFonts w:eastAsia="宋体"/>
          <w:lang w:eastAsia="zh-CN"/>
        </w:rPr>
        <w:t>Tx</w:t>
      </w:r>
      <w:proofErr w:type="spellEnd"/>
      <w:proofErr w:type="gramEnd"/>
      <w:r>
        <w:rPr>
          <w:rFonts w:eastAsia="宋体"/>
          <w:lang w:eastAsia="zh-CN"/>
        </w:rPr>
        <w:t xml:space="preserve"> assumption and </w:t>
      </w:r>
      <w:r w:rsidRPr="00F359FA">
        <w:rPr>
          <w:rFonts w:eastAsia="宋体"/>
          <w:lang w:eastAsia="zh-CN"/>
        </w:rPr>
        <w:t>the lack of global unified ENDC band combinations</w:t>
      </w:r>
      <w:r>
        <w:rPr>
          <w:rFonts w:eastAsia="宋体"/>
          <w:lang w:eastAsia="zh-CN"/>
        </w:rPr>
        <w:t xml:space="preserve"> seriously increase the costs when UE implement the 5G roaming function. </w:t>
      </w:r>
      <w:r w:rsidR="008303F5">
        <w:rPr>
          <w:rFonts w:eastAsia="宋体"/>
          <w:lang w:eastAsia="zh-CN"/>
        </w:rPr>
        <w:t xml:space="preserve">Currently, it’s very hard to specify a </w:t>
      </w:r>
      <w:r w:rsidR="008303F5" w:rsidRPr="00F359FA">
        <w:rPr>
          <w:rFonts w:eastAsia="宋体"/>
          <w:lang w:eastAsia="zh-CN"/>
        </w:rPr>
        <w:t>global unified ENDC band combination</w:t>
      </w:r>
      <w:r w:rsidR="008303F5">
        <w:rPr>
          <w:rFonts w:eastAsia="宋体"/>
          <w:lang w:eastAsia="zh-CN"/>
        </w:rPr>
        <w:t xml:space="preserve">. But we can allow UE to </w:t>
      </w:r>
      <w:bookmarkStart w:id="17" w:name="OLE_LINK64"/>
      <w:bookmarkStart w:id="18" w:name="OLE_LINK65"/>
      <w:r w:rsidR="008303F5">
        <w:rPr>
          <w:rFonts w:eastAsia="宋体"/>
          <w:lang w:eastAsia="zh-CN"/>
        </w:rPr>
        <w:t>declare and indicate the</w:t>
      </w:r>
      <w:r w:rsidR="008303F5" w:rsidRPr="008303F5">
        <w:rPr>
          <w:rFonts w:eastAsia="宋体"/>
          <w:lang w:eastAsia="zh-CN"/>
        </w:rPr>
        <w:t xml:space="preserve"> "only single switched UL" for EN-DC band combinations when roaming</w:t>
      </w:r>
      <w:bookmarkEnd w:id="17"/>
      <w:bookmarkEnd w:id="18"/>
      <w:r w:rsidR="008303F5" w:rsidRPr="008303F5">
        <w:rPr>
          <w:rFonts w:eastAsia="宋体"/>
          <w:lang w:eastAsia="zh-CN"/>
        </w:rPr>
        <w:t>.</w:t>
      </w:r>
      <w:r w:rsidR="008303F5">
        <w:rPr>
          <w:rFonts w:eastAsia="宋体"/>
          <w:lang w:eastAsia="zh-CN"/>
        </w:rPr>
        <w:t xml:space="preserve"> It will drastically reduce the implementation costs.</w:t>
      </w:r>
    </w:p>
    <w:p w:rsidR="008303F5" w:rsidRDefault="008303F5" w:rsidP="00E32C9E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3</w:t>
      </w:r>
      <w:r w:rsidRPr="008303F5">
        <w:rPr>
          <w:rFonts w:eastAsia="宋体"/>
          <w:b/>
          <w:lang w:eastAsia="zh-CN"/>
        </w:rPr>
        <w:t xml:space="preserve">) </w:t>
      </w:r>
      <w:r>
        <w:rPr>
          <w:rFonts w:eastAsia="宋体"/>
          <w:b/>
          <w:lang w:eastAsia="zh-CN"/>
        </w:rPr>
        <w:t>Extend the roaming experience of 5G terminals under NSA networks</w:t>
      </w:r>
    </w:p>
    <w:p w:rsidR="008303F5" w:rsidRDefault="008303F5" w:rsidP="00E32C9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urrently, UE doesn’t choose to support ENDC band combinations which consumers have few opportunities to use due to the expensive costs. However, </w:t>
      </w:r>
      <w:r w:rsidR="002164C9">
        <w:rPr>
          <w:rFonts w:eastAsia="宋体"/>
          <w:lang w:eastAsia="zh-CN"/>
        </w:rPr>
        <w:t xml:space="preserve">under the roaming scenario, allowing UE to </w:t>
      </w:r>
      <w:r w:rsidR="002164C9" w:rsidRPr="002164C9">
        <w:rPr>
          <w:rFonts w:eastAsia="宋体"/>
          <w:lang w:eastAsia="zh-CN"/>
        </w:rPr>
        <w:t>declare and indicate the "only single switched UL" for EN-D</w:t>
      </w:r>
      <w:r w:rsidR="002164C9">
        <w:rPr>
          <w:rFonts w:eastAsia="宋体"/>
          <w:lang w:eastAsia="zh-CN"/>
        </w:rPr>
        <w:t>C band combinations can help UE vendor reduce the costs and support more ENDC band combinations. Then, the roaming experience is extended under the NSA networks.</w:t>
      </w:r>
    </w:p>
    <w:p w:rsidR="002164C9" w:rsidRPr="00937885" w:rsidRDefault="00937885" w:rsidP="00E32C9E">
      <w:pPr>
        <w:spacing w:after="120"/>
        <w:jc w:val="both"/>
        <w:rPr>
          <w:rFonts w:eastAsia="宋体"/>
          <w:b/>
          <w:lang w:eastAsia="zh-CN"/>
        </w:rPr>
      </w:pPr>
      <w:bookmarkStart w:id="19" w:name="OLE_LINK66"/>
      <w:bookmarkStart w:id="20" w:name="OLE_LINK68"/>
      <w:r w:rsidRPr="00937885">
        <w:rPr>
          <w:rFonts w:eastAsia="宋体" w:hint="eastAsia"/>
          <w:b/>
          <w:lang w:eastAsia="zh-CN"/>
        </w:rPr>
        <w:t>4</w:t>
      </w:r>
      <w:r w:rsidRPr="00937885">
        <w:rPr>
          <w:rFonts w:eastAsia="宋体"/>
          <w:b/>
          <w:lang w:eastAsia="zh-CN"/>
        </w:rPr>
        <w:t>) Increase 5G device market penetration</w:t>
      </w:r>
    </w:p>
    <w:bookmarkEnd w:id="19"/>
    <w:bookmarkEnd w:id="20"/>
    <w:p w:rsidR="00943765" w:rsidRDefault="00443226" w:rsidP="00E32C9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937885" w:rsidRPr="00937885">
        <w:rPr>
          <w:rFonts w:eastAsia="宋体"/>
          <w:lang w:eastAsia="zh-CN"/>
        </w:rPr>
        <w:t xml:space="preserve">llowing UE to declare and indicate the "only single switched UL" for EN-DC band combinations can </w:t>
      </w:r>
      <w:r>
        <w:rPr>
          <w:rFonts w:eastAsia="宋体"/>
          <w:lang w:eastAsia="zh-CN"/>
        </w:rPr>
        <w:t xml:space="preserve">easily meet the global 5G roaming function. </w:t>
      </w:r>
      <w:r w:rsidR="00937885">
        <w:rPr>
          <w:rFonts w:eastAsia="宋体"/>
          <w:lang w:eastAsia="zh-CN"/>
        </w:rPr>
        <w:t xml:space="preserve">Extensive 5G roaming functions is very important from consumers’ perspective. Global roaming function will increase the market’s confidence on 5G device. </w:t>
      </w:r>
      <w:r w:rsidR="00073C50">
        <w:rPr>
          <w:rFonts w:eastAsia="宋体"/>
          <w:lang w:eastAsia="zh-CN"/>
        </w:rPr>
        <w:t xml:space="preserve">Meanwhile, it also helps local operator reduce the 5G terminal’s costs. </w:t>
      </w:r>
      <w:r w:rsidR="00937885">
        <w:rPr>
          <w:rFonts w:eastAsia="宋体"/>
          <w:lang w:eastAsia="zh-CN"/>
        </w:rPr>
        <w:t xml:space="preserve">In the end, it will increase </w:t>
      </w:r>
      <w:r w:rsidR="00937885" w:rsidRPr="00937885">
        <w:rPr>
          <w:rFonts w:eastAsia="宋体"/>
          <w:lang w:eastAsia="zh-CN"/>
        </w:rPr>
        <w:t>5G device market penetration rate</w:t>
      </w:r>
      <w:r w:rsidR="00937885">
        <w:rPr>
          <w:rFonts w:eastAsia="宋体"/>
          <w:lang w:eastAsia="zh-CN"/>
        </w:rPr>
        <w:t>.</w:t>
      </w:r>
    </w:p>
    <w:p w:rsidR="00443226" w:rsidRPr="00937885" w:rsidRDefault="00443226" w:rsidP="00443226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5</w:t>
      </w:r>
      <w:r w:rsidRPr="00937885">
        <w:rPr>
          <w:rFonts w:eastAsia="宋体"/>
          <w:b/>
          <w:lang w:eastAsia="zh-CN"/>
        </w:rPr>
        <w:t xml:space="preserve">) </w:t>
      </w:r>
      <w:r>
        <w:rPr>
          <w:rFonts w:eastAsia="宋体"/>
          <w:b/>
          <w:lang w:eastAsia="zh-CN"/>
        </w:rPr>
        <w:t>No impact on the capability of UE under the local network</w:t>
      </w:r>
    </w:p>
    <w:p w:rsidR="00937885" w:rsidRPr="00443226" w:rsidRDefault="00443226" w:rsidP="00E32C9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proposal doesn’t affect the UE capability on the local network</w:t>
      </w:r>
      <w:r w:rsidR="00F640F0">
        <w:rPr>
          <w:rFonts w:eastAsia="宋体"/>
          <w:lang w:eastAsia="zh-CN"/>
        </w:rPr>
        <w:t xml:space="preserve"> or target market</w:t>
      </w:r>
      <w:r>
        <w:rPr>
          <w:rFonts w:eastAsia="宋体"/>
          <w:lang w:eastAsia="zh-CN"/>
        </w:rPr>
        <w:t xml:space="preserve">. This proposal just focus on the roaming scenario. </w:t>
      </w:r>
    </w:p>
    <w:p w:rsidR="00CE6C39" w:rsidRDefault="00787AA6" w:rsidP="002B5DF7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current situation, </w:t>
      </w:r>
      <w:r w:rsidR="00E052E0">
        <w:rPr>
          <w:rFonts w:eastAsia="宋体"/>
          <w:lang w:eastAsia="zh-CN"/>
        </w:rPr>
        <w:t>the UE capabilities are</w:t>
      </w:r>
      <w:r>
        <w:rPr>
          <w:rFonts w:eastAsia="宋体"/>
          <w:lang w:eastAsia="zh-CN"/>
        </w:rPr>
        <w:t xml:space="preserve"> listed </w:t>
      </w:r>
      <w:r w:rsidR="00E052E0">
        <w:rPr>
          <w:rFonts w:eastAsia="宋体"/>
          <w:lang w:eastAsia="zh-CN"/>
        </w:rPr>
        <w:t xml:space="preserve">as below for </w:t>
      </w:r>
      <w:r w:rsidR="004E1344">
        <w:rPr>
          <w:rFonts w:eastAsia="宋体"/>
          <w:lang w:eastAsia="zh-CN"/>
        </w:rPr>
        <w:t xml:space="preserve">single UL / dual UL </w:t>
      </w:r>
      <w:r w:rsidR="00E052E0">
        <w:rPr>
          <w:rFonts w:eastAsia="宋体"/>
          <w:lang w:eastAsia="zh-CN"/>
        </w:rPr>
        <w:t>ENDC band combinations.</w:t>
      </w:r>
    </w:p>
    <w:p w:rsidR="00054D8B" w:rsidRDefault="00054D8B" w:rsidP="00054D8B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UE transmission capability between local network and roaming scenario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413"/>
        <w:gridCol w:w="2928"/>
        <w:gridCol w:w="2720"/>
        <w:gridCol w:w="2570"/>
      </w:tblGrid>
      <w:tr w:rsidR="00EB47ED" w:rsidTr="00EB47ED">
        <w:tc>
          <w:tcPr>
            <w:tcW w:w="734" w:type="pct"/>
            <w:vAlign w:val="center"/>
          </w:tcPr>
          <w:p w:rsidR="00EB47ED" w:rsidRPr="00BF4572" w:rsidRDefault="00EB47ED" w:rsidP="00EB47ED">
            <w:pPr>
              <w:spacing w:after="120"/>
              <w:jc w:val="center"/>
              <w:rPr>
                <w:rFonts w:eastAsia="宋体"/>
                <w:b/>
                <w:lang w:eastAsia="zh-CN"/>
              </w:rPr>
            </w:pPr>
            <w:r w:rsidRPr="00BF4572">
              <w:rPr>
                <w:rFonts w:eastAsia="宋体" w:hint="eastAsia"/>
                <w:b/>
                <w:lang w:eastAsia="zh-CN"/>
              </w:rPr>
              <w:t>L</w:t>
            </w:r>
            <w:r w:rsidRPr="00BF4572">
              <w:rPr>
                <w:rFonts w:eastAsia="宋体"/>
                <w:b/>
                <w:lang w:eastAsia="zh-CN"/>
              </w:rPr>
              <w:t>ocal network</w:t>
            </w:r>
          </w:p>
        </w:tc>
        <w:tc>
          <w:tcPr>
            <w:tcW w:w="1520" w:type="pct"/>
            <w:vAlign w:val="center"/>
          </w:tcPr>
          <w:p w:rsidR="00EB47ED" w:rsidRDefault="00EB47ED" w:rsidP="00EB47ED">
            <w:pPr>
              <w:spacing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Supporting simultaneous dual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</w:p>
        </w:tc>
        <w:tc>
          <w:tcPr>
            <w:tcW w:w="1412" w:type="pct"/>
            <w:vAlign w:val="center"/>
          </w:tcPr>
          <w:p w:rsidR="00EB47ED" w:rsidRPr="00E052E0" w:rsidRDefault="00EB47ED" w:rsidP="00EB47ED">
            <w:pPr>
              <w:spacing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Only single switched UL for specific ENDC band combination</w:t>
            </w:r>
          </w:p>
        </w:tc>
        <w:tc>
          <w:tcPr>
            <w:tcW w:w="1334" w:type="pct"/>
            <w:vAlign w:val="center"/>
          </w:tcPr>
          <w:p w:rsidR="00EB47ED" w:rsidRDefault="00EB47ED" w:rsidP="00EB47ED">
            <w:pPr>
              <w:spacing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 supporting this band combination</w:t>
            </w:r>
          </w:p>
        </w:tc>
      </w:tr>
      <w:tr w:rsidR="00EB47ED" w:rsidTr="00EB47ED">
        <w:tc>
          <w:tcPr>
            <w:tcW w:w="734" w:type="pct"/>
            <w:vAlign w:val="center"/>
          </w:tcPr>
          <w:p w:rsidR="00EB47ED" w:rsidRPr="00BF4572" w:rsidRDefault="00EB47ED" w:rsidP="00EB47ED">
            <w:pPr>
              <w:spacing w:after="120"/>
              <w:jc w:val="center"/>
              <w:rPr>
                <w:rFonts w:eastAsia="宋体"/>
                <w:b/>
                <w:lang w:eastAsia="zh-CN"/>
              </w:rPr>
            </w:pPr>
            <w:r w:rsidRPr="00BF4572">
              <w:rPr>
                <w:rFonts w:eastAsia="宋体" w:hint="eastAsia"/>
                <w:b/>
                <w:lang w:eastAsia="zh-CN"/>
              </w:rPr>
              <w:t>R</w:t>
            </w:r>
            <w:r w:rsidRPr="00BF4572">
              <w:rPr>
                <w:rFonts w:eastAsia="宋体"/>
                <w:b/>
                <w:lang w:eastAsia="zh-CN"/>
              </w:rPr>
              <w:t>oaming scenario</w:t>
            </w:r>
          </w:p>
        </w:tc>
        <w:tc>
          <w:tcPr>
            <w:tcW w:w="1520" w:type="pct"/>
            <w:vAlign w:val="center"/>
          </w:tcPr>
          <w:p w:rsidR="00EB47ED" w:rsidRDefault="00EB47ED" w:rsidP="00EB47ED">
            <w:pPr>
              <w:spacing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Supporting simultaneous dual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</w:p>
        </w:tc>
        <w:tc>
          <w:tcPr>
            <w:tcW w:w="1412" w:type="pct"/>
            <w:vAlign w:val="center"/>
          </w:tcPr>
          <w:p w:rsidR="00EB47ED" w:rsidRPr="00E052E0" w:rsidRDefault="00EB47ED" w:rsidP="00EB47ED">
            <w:pPr>
              <w:spacing w:after="120"/>
              <w:jc w:val="center"/>
              <w:rPr>
                <w:rFonts w:eastAsia="宋体"/>
                <w:lang w:eastAsia="zh-CN"/>
              </w:rPr>
            </w:pPr>
            <w:r w:rsidRPr="00EB47ED">
              <w:rPr>
                <w:rFonts w:eastAsia="宋体"/>
                <w:highlight w:val="yellow"/>
                <w:lang w:eastAsia="zh-CN"/>
              </w:rPr>
              <w:t>Only single switched UL for any ENDC band combinations</w:t>
            </w:r>
          </w:p>
        </w:tc>
        <w:tc>
          <w:tcPr>
            <w:tcW w:w="1334" w:type="pct"/>
            <w:vAlign w:val="center"/>
          </w:tcPr>
          <w:p w:rsidR="00EB47ED" w:rsidRDefault="00EB47ED" w:rsidP="00EB47ED">
            <w:pPr>
              <w:spacing w:after="12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 supporting this band combination</w:t>
            </w:r>
          </w:p>
        </w:tc>
      </w:tr>
    </w:tbl>
    <w:p w:rsidR="00E052E0" w:rsidRDefault="00E052E0" w:rsidP="002B5DF7">
      <w:pPr>
        <w:spacing w:after="120"/>
        <w:jc w:val="both"/>
        <w:rPr>
          <w:rFonts w:eastAsia="宋体"/>
          <w:lang w:eastAsia="zh-CN"/>
        </w:rPr>
      </w:pPr>
    </w:p>
    <w:p w:rsidR="00EB47ED" w:rsidRDefault="004E1CA6" w:rsidP="002B5DF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From network perspective, </w:t>
      </w:r>
      <w:r w:rsidR="00054D8B">
        <w:rPr>
          <w:rFonts w:eastAsia="宋体"/>
          <w:lang w:eastAsia="zh-CN"/>
        </w:rPr>
        <w:t>most of UE are camping on the local network</w:t>
      </w:r>
      <w:r>
        <w:rPr>
          <w:rFonts w:eastAsia="宋体"/>
          <w:lang w:eastAsia="zh-CN"/>
        </w:rPr>
        <w:t xml:space="preserve"> generally</w:t>
      </w:r>
      <w:r w:rsidR="00054D8B">
        <w:rPr>
          <w:rFonts w:eastAsia="宋体"/>
          <w:lang w:eastAsia="zh-CN"/>
        </w:rPr>
        <w:t>. Thus, this relax</w:t>
      </w:r>
      <w:r w:rsidR="00054D8B" w:rsidRPr="00054D8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</w:t>
      </w:r>
      <w:r w:rsidR="00054D8B">
        <w:rPr>
          <w:rFonts w:eastAsiaTheme="minorEastAsia"/>
          <w:lang w:eastAsia="zh-CN"/>
        </w:rPr>
        <w:t xml:space="preserve">EN-DC UE </w:t>
      </w:r>
      <w:proofErr w:type="spellStart"/>
      <w:r w:rsidR="00054D8B">
        <w:rPr>
          <w:rFonts w:eastAsiaTheme="minorEastAsia"/>
          <w:lang w:eastAsia="zh-CN"/>
        </w:rPr>
        <w:t>Tx</w:t>
      </w:r>
      <w:proofErr w:type="spellEnd"/>
      <w:r w:rsidR="00054D8B">
        <w:rPr>
          <w:rFonts w:eastAsiaTheme="minorEastAsia"/>
          <w:lang w:eastAsia="zh-CN"/>
        </w:rPr>
        <w:t xml:space="preserve"> capability for roaming scenario won’t have any effects from network perspective. Besides, network c</w:t>
      </w:r>
      <w:r>
        <w:rPr>
          <w:rFonts w:eastAsiaTheme="minorEastAsia"/>
          <w:lang w:eastAsia="zh-CN"/>
        </w:rPr>
        <w:t xml:space="preserve">ould </w:t>
      </w:r>
      <w:r w:rsidR="00054D8B">
        <w:rPr>
          <w:rFonts w:eastAsiaTheme="minorEastAsia"/>
          <w:lang w:eastAsia="zh-CN"/>
        </w:rPr>
        <w:t>choo</w:t>
      </w:r>
      <w:r w:rsidR="008A6303">
        <w:rPr>
          <w:rFonts w:eastAsiaTheme="minorEastAsia"/>
          <w:lang w:eastAsia="zh-CN"/>
        </w:rPr>
        <w:t xml:space="preserve">se to use filter indication to </w:t>
      </w:r>
      <w:r>
        <w:rPr>
          <w:rFonts w:eastAsiaTheme="minorEastAsia"/>
          <w:lang w:eastAsia="zh-CN"/>
        </w:rPr>
        <w:t>avoid compatibility issue.</w:t>
      </w:r>
    </w:p>
    <w:p w:rsidR="004E1CA6" w:rsidRDefault="004E1CA6" w:rsidP="002B5DF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UE perspective, i</w:t>
      </w:r>
      <w:r w:rsidRPr="004E1CA6">
        <w:rPr>
          <w:rFonts w:eastAsiaTheme="minorEastAsia"/>
          <w:lang w:eastAsia="zh-CN"/>
        </w:rPr>
        <w:t>t will drastically reduce the implementation costs.</w:t>
      </w:r>
      <w:r>
        <w:rPr>
          <w:rFonts w:eastAsiaTheme="minorEastAsia"/>
          <w:lang w:eastAsia="zh-CN"/>
        </w:rPr>
        <w:t xml:space="preserve"> Meanwhile, consumers can achieve the 5G </w:t>
      </w:r>
      <w:r w:rsidR="006B3B5E">
        <w:rPr>
          <w:rFonts w:eastAsiaTheme="minorEastAsia"/>
          <w:lang w:eastAsia="zh-CN"/>
        </w:rPr>
        <w:t xml:space="preserve">global </w:t>
      </w:r>
      <w:r>
        <w:rPr>
          <w:rFonts w:eastAsiaTheme="minorEastAsia"/>
          <w:lang w:eastAsia="zh-CN"/>
        </w:rPr>
        <w:t>roaming experience.</w:t>
      </w:r>
    </w:p>
    <w:p w:rsidR="004E1CA6" w:rsidRPr="00CE6C39" w:rsidRDefault="004E1CA6" w:rsidP="002B5DF7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total, </w:t>
      </w:r>
      <w:r w:rsidR="006B3B5E">
        <w:rPr>
          <w:rFonts w:eastAsiaTheme="minorEastAsia"/>
          <w:lang w:eastAsia="zh-CN"/>
        </w:rPr>
        <w:t xml:space="preserve">the </w:t>
      </w:r>
      <w:r w:rsidR="0036032D">
        <w:rPr>
          <w:rFonts w:eastAsiaTheme="minorEastAsia"/>
          <w:lang w:eastAsia="zh-CN"/>
        </w:rPr>
        <w:t xml:space="preserve">global </w:t>
      </w:r>
      <w:r w:rsidR="006B3B5E">
        <w:rPr>
          <w:rFonts w:eastAsiaTheme="minorEastAsia"/>
          <w:lang w:eastAsia="zh-CN"/>
        </w:rPr>
        <w:t xml:space="preserve">roaming issue has become a pain point for </w:t>
      </w:r>
      <w:r w:rsidR="0036032D">
        <w:rPr>
          <w:rFonts w:eastAsiaTheme="minorEastAsia"/>
          <w:lang w:eastAsia="zh-CN"/>
        </w:rPr>
        <w:t>NSA UE</w:t>
      </w:r>
      <w:r w:rsidR="006B3B5E">
        <w:rPr>
          <w:rFonts w:eastAsiaTheme="minorEastAsia"/>
          <w:lang w:eastAsia="zh-CN"/>
        </w:rPr>
        <w:t xml:space="preserve">. </w:t>
      </w:r>
      <w:r w:rsidR="0036032D">
        <w:rPr>
          <w:rFonts w:eastAsiaTheme="minorEastAsia"/>
          <w:lang w:eastAsia="zh-CN"/>
        </w:rPr>
        <w:t>I</w:t>
      </w:r>
      <w:r w:rsidR="006B3B5E">
        <w:rPr>
          <w:rFonts w:eastAsiaTheme="minorEastAsia"/>
          <w:lang w:eastAsia="zh-CN"/>
        </w:rPr>
        <w:t>t’s very necessary to solve this roaming issue for NSA UE.</w:t>
      </w:r>
      <w:r w:rsidR="0036032D">
        <w:rPr>
          <w:rFonts w:eastAsiaTheme="minorEastAsia"/>
          <w:lang w:eastAsia="zh-CN"/>
        </w:rPr>
        <w:t xml:space="preserve"> If </w:t>
      </w:r>
      <w:r w:rsidR="0036032D" w:rsidRPr="0036032D">
        <w:rPr>
          <w:rFonts w:eastAsiaTheme="minorEastAsia"/>
          <w:lang w:eastAsia="zh-CN"/>
        </w:rPr>
        <w:t>UE is allowed to indicate "only single switched UL" for any EN-DC band combinations when roaming</w:t>
      </w:r>
      <w:r w:rsidR="0036032D">
        <w:rPr>
          <w:rFonts w:eastAsiaTheme="minorEastAsia"/>
          <w:lang w:eastAsia="zh-CN"/>
        </w:rPr>
        <w:t>, it can decrease the huge costs for terminals</w:t>
      </w:r>
      <w:r w:rsidR="00A46C87">
        <w:rPr>
          <w:rFonts w:eastAsiaTheme="minorEastAsia"/>
          <w:lang w:eastAsia="zh-CN"/>
        </w:rPr>
        <w:t xml:space="preserve"> and help accelerate evolution from 4G to 5G</w:t>
      </w:r>
      <w:r w:rsidR="0036032D" w:rsidRPr="0036032D">
        <w:rPr>
          <w:rFonts w:eastAsiaTheme="minorEastAsia"/>
          <w:lang w:eastAsia="zh-CN"/>
        </w:rPr>
        <w:t>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>, all the proposals are listed below:</w:t>
      </w:r>
    </w:p>
    <w:p w:rsidR="00073C50" w:rsidRDefault="00073C50" w:rsidP="00073C50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1:</w:t>
      </w:r>
      <w:r w:rsidRPr="00C771C2">
        <w:rPr>
          <w:rFonts w:eastAsia="宋体"/>
          <w:b/>
          <w:lang w:eastAsia="zh-CN"/>
        </w:rPr>
        <w:t xml:space="preserve"> </w:t>
      </w:r>
      <w:r w:rsidRPr="00271A09">
        <w:rPr>
          <w:rFonts w:eastAsia="宋体"/>
          <w:b/>
          <w:lang w:eastAsia="zh-CN"/>
        </w:rPr>
        <w:t>In order to meet the global 5G roaming function, UE vendors have to implement lots of EN-DC band combinations due to the lack of global unified ENDC band combinations.</w:t>
      </w:r>
    </w:p>
    <w:p w:rsidR="00073C50" w:rsidRPr="001D4063" w:rsidRDefault="00073C50" w:rsidP="00073C50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2:</w:t>
      </w:r>
      <w:r w:rsidRPr="00C771C2">
        <w:rPr>
          <w:rFonts w:eastAsia="宋体"/>
          <w:b/>
          <w:lang w:eastAsia="zh-CN"/>
        </w:rPr>
        <w:t xml:space="preserve"> </w:t>
      </w:r>
      <w:r w:rsidRPr="008D2180">
        <w:rPr>
          <w:rFonts w:eastAsia="宋体"/>
          <w:b/>
          <w:lang w:eastAsia="zh-CN"/>
        </w:rPr>
        <w:t>UE vendo</w:t>
      </w:r>
      <w:r>
        <w:rPr>
          <w:rFonts w:eastAsia="宋体"/>
          <w:b/>
          <w:lang w:eastAsia="zh-CN"/>
        </w:rPr>
        <w:t xml:space="preserve">r or IMT industry have to pay an expensive </w:t>
      </w:r>
      <w:r w:rsidRPr="008D2180">
        <w:rPr>
          <w:rFonts w:eastAsia="宋体"/>
          <w:b/>
          <w:lang w:eastAsia="zh-CN"/>
        </w:rPr>
        <w:t xml:space="preserve">price to the roaming </w:t>
      </w:r>
      <w:r>
        <w:rPr>
          <w:rFonts w:eastAsia="宋体"/>
          <w:b/>
          <w:lang w:eastAsia="zh-CN"/>
        </w:rPr>
        <w:t xml:space="preserve">experience, if UE implements all the EN-DC band combinations with dual UL </w:t>
      </w:r>
      <w:proofErr w:type="spellStart"/>
      <w:proofErr w:type="gramStart"/>
      <w:r>
        <w:rPr>
          <w:rFonts w:eastAsia="宋体"/>
          <w:b/>
          <w:lang w:eastAsia="zh-CN"/>
        </w:rPr>
        <w:t>Tx</w:t>
      </w:r>
      <w:proofErr w:type="spellEnd"/>
      <w:proofErr w:type="gramEnd"/>
      <w:r>
        <w:rPr>
          <w:rFonts w:eastAsia="宋体"/>
          <w:b/>
          <w:lang w:eastAsia="zh-CN"/>
        </w:rPr>
        <w:t xml:space="preserve"> that is only used in the roaming scenario.</w:t>
      </w:r>
    </w:p>
    <w:p w:rsidR="00073C50" w:rsidRDefault="004E1CA6" w:rsidP="00CD69B8">
      <w:pPr>
        <w:rPr>
          <w:lang w:eastAsia="zh-CN"/>
        </w:rPr>
      </w:pPr>
      <w:r w:rsidRPr="004E1CA6">
        <w:rPr>
          <w:rFonts w:eastAsia="宋体"/>
          <w:b/>
          <w:lang w:eastAsia="zh-CN"/>
        </w:rPr>
        <w:t>Proposal 1: UE is allowed to indicate "only single switched UL" for any EN-DC band combinations when roaming.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sectPr w:rsidR="00B02AE0" w:rsidRPr="00A81A25" w:rsidSect="003E130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DEB" w:rsidRDefault="00496DEB">
      <w:r>
        <w:separator/>
      </w:r>
    </w:p>
  </w:endnote>
  <w:endnote w:type="continuationSeparator" w:id="0">
    <w:p w:rsidR="00496DEB" w:rsidRDefault="0049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093" w:rsidRDefault="0094709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DEB" w:rsidRDefault="00496DEB">
      <w:r>
        <w:separator/>
      </w:r>
    </w:p>
  </w:footnote>
  <w:footnote w:type="continuationSeparator" w:id="0">
    <w:p w:rsidR="00496DEB" w:rsidRDefault="0049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344"/>
    <w:rsid w:val="004E1CA6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1702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9583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Zhangpeng</cp:lastModifiedBy>
  <cp:revision>23</cp:revision>
  <cp:lastPrinted>2010-01-07T02:23:00Z</cp:lastPrinted>
  <dcterms:created xsi:type="dcterms:W3CDTF">2020-08-07T11:58:00Z</dcterms:created>
  <dcterms:modified xsi:type="dcterms:W3CDTF">2020-10-23T13:04:00Z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